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45E27" w:rsidRDefault="00D45E27">
      <w:r>
        <w:t>Northport Village Corporation</w:t>
      </w:r>
    </w:p>
    <w:p w:rsidR="00D45E27" w:rsidRDefault="00D45E27">
      <w:r>
        <w:t>Utilities Committee Meeting</w:t>
      </w:r>
    </w:p>
    <w:p w:rsidR="00D45E27" w:rsidRDefault="00D45E27">
      <w:r>
        <w:t>November 12, 2021</w:t>
      </w:r>
    </w:p>
    <w:p w:rsidR="00D45E27" w:rsidRDefault="00D45E27">
      <w:r>
        <w:t>Community Hall with ZOOM link</w:t>
      </w:r>
    </w:p>
    <w:p w:rsidR="00D45E27" w:rsidRDefault="00D45E27">
      <w:r>
        <w:t xml:space="preserve">2:30 </w:t>
      </w:r>
      <w:proofErr w:type="spellStart"/>
      <w:r>
        <w:t>p.m</w:t>
      </w:r>
      <w:proofErr w:type="spellEnd"/>
      <w:r>
        <w:t>.</w:t>
      </w:r>
    </w:p>
    <w:p w:rsidR="00D45E27" w:rsidRDefault="00D45E27"/>
    <w:p w:rsidR="00D45E27" w:rsidRDefault="00D45E27">
      <w:r>
        <w:t>The meeting could not officially convene until 2:55 pm when two committee members joined by ZOOM to give a quorum.</w:t>
      </w:r>
    </w:p>
    <w:p w:rsidR="00D45E27" w:rsidRDefault="00D45E27"/>
    <w:p w:rsidR="00D45E27" w:rsidRDefault="00D45E27">
      <w:r>
        <w:t xml:space="preserve">Present: Committee members David </w:t>
      </w:r>
      <w:proofErr w:type="spellStart"/>
      <w:r>
        <w:t>Crofoot</w:t>
      </w:r>
      <w:proofErr w:type="spellEnd"/>
      <w:r>
        <w:t xml:space="preserve"> and Jeffrey Wilt, by ZOOM, Brady Brim-</w:t>
      </w:r>
      <w:proofErr w:type="spellStart"/>
      <w:r>
        <w:t>deForest</w:t>
      </w:r>
      <w:proofErr w:type="spellEnd"/>
      <w:r>
        <w:t xml:space="preserve"> and Casey Brown; Supt. Dick </w:t>
      </w:r>
      <w:proofErr w:type="spellStart"/>
      <w:r>
        <w:t>McElhaney</w:t>
      </w:r>
      <w:proofErr w:type="spellEnd"/>
      <w:r>
        <w:t xml:space="preserve">, Bill Paige, </w:t>
      </w:r>
      <w:proofErr w:type="spellStart"/>
      <w:r>
        <w:t>Janae</w:t>
      </w:r>
      <w:proofErr w:type="spellEnd"/>
      <w:r>
        <w:t xml:space="preserve"> Novotny, Steve </w:t>
      </w:r>
      <w:proofErr w:type="spellStart"/>
      <w:r>
        <w:t>Kazilionis</w:t>
      </w:r>
      <w:proofErr w:type="spellEnd"/>
      <w:r>
        <w:t xml:space="preserve"> (by Zoom).  </w:t>
      </w:r>
    </w:p>
    <w:p w:rsidR="00D45E27" w:rsidRDefault="00D45E27">
      <w:r>
        <w:t>Absent: Judy Metcalf.</w:t>
      </w:r>
    </w:p>
    <w:p w:rsidR="00D45E27" w:rsidRDefault="00D45E27"/>
    <w:p w:rsidR="00D45E27" w:rsidRDefault="00D45E27">
      <w:r>
        <w:t xml:space="preserve">The </w:t>
      </w:r>
      <w:r w:rsidRPr="00894211">
        <w:rPr>
          <w:b/>
        </w:rPr>
        <w:t>Utility Billing Recap</w:t>
      </w:r>
      <w:r>
        <w:t xml:space="preserve"> was reviewed.  There are outstanding balances of $3051.64 for Water and $1491.33 for sewer.84 customers have Turn-on balances totaling $2100.</w:t>
      </w:r>
    </w:p>
    <w:p w:rsidR="00D45E27" w:rsidRDefault="00D45E27"/>
    <w:p w:rsidR="00D45E27" w:rsidRDefault="00D45E27">
      <w:r w:rsidRPr="00D45E27">
        <w:rPr>
          <w:b/>
        </w:rPr>
        <w:t>Superintendant’s report:</w:t>
      </w:r>
      <w:r>
        <w:t xml:space="preserve">  License </w:t>
      </w:r>
      <w:proofErr w:type="spellStart"/>
      <w:r>
        <w:t>exceedances</w:t>
      </w:r>
      <w:proofErr w:type="spellEnd"/>
      <w:r>
        <w:t xml:space="preserve"> for E-coli and </w:t>
      </w:r>
      <w:proofErr w:type="spellStart"/>
      <w:r>
        <w:t>Enterococcus</w:t>
      </w:r>
      <w:proofErr w:type="spellEnd"/>
      <w:r>
        <w:t xml:space="preserve"> in September were reviewed.  There were no </w:t>
      </w:r>
      <w:proofErr w:type="spellStart"/>
      <w:r>
        <w:t>exceedances</w:t>
      </w:r>
      <w:proofErr w:type="spellEnd"/>
      <w:r>
        <w:t xml:space="preserve"> in October.  </w:t>
      </w:r>
    </w:p>
    <w:p w:rsidR="00D45E27" w:rsidRDefault="00D45E27">
      <w:r>
        <w:t xml:space="preserve">Supt. </w:t>
      </w:r>
      <w:proofErr w:type="spellStart"/>
      <w:r>
        <w:t>McElhaney</w:t>
      </w:r>
      <w:proofErr w:type="spellEnd"/>
      <w:r>
        <w:t xml:space="preserve"> discussed his communications with the DEP on this, with emphasis on the fact that we have been asked to perform our bacterial sampling on specimens diluted 8:1.  This dilution means that any positive result  is mathematically  multiplied by 8 and may result in an </w:t>
      </w:r>
      <w:proofErr w:type="spellStart"/>
      <w:r>
        <w:t>exceedance</w:t>
      </w:r>
      <w:proofErr w:type="spellEnd"/>
      <w:r>
        <w:t xml:space="preserve">.  The DEP originally proposed dilution because of  suspected seawater infiltration but salinity tests have shown that this is not a factor.  Dick </w:t>
      </w:r>
      <w:proofErr w:type="spellStart"/>
      <w:r>
        <w:t>McElhaney</w:t>
      </w:r>
      <w:proofErr w:type="spellEnd"/>
      <w:r>
        <w:t xml:space="preserve"> hopes that the DEP will allow us to perform our testing on undiluted samples at some point in the future.</w:t>
      </w:r>
    </w:p>
    <w:p w:rsidR="00D45E27" w:rsidRDefault="00D45E27"/>
    <w:p w:rsidR="00894211" w:rsidRDefault="00894211" w:rsidP="00BF3BC9">
      <w:pPr>
        <w:rPr>
          <w:b/>
        </w:rPr>
      </w:pPr>
      <w:r>
        <w:rPr>
          <w:b/>
        </w:rPr>
        <w:t>Review of Financials:</w:t>
      </w:r>
    </w:p>
    <w:p w:rsidR="00894211" w:rsidRDefault="00894211" w:rsidP="00BF3BC9">
      <w:pPr>
        <w:rPr>
          <w:b/>
        </w:rPr>
      </w:pPr>
    </w:p>
    <w:p w:rsidR="00BF3BC9" w:rsidRDefault="00BF3BC9" w:rsidP="00BF3BC9">
      <w:r w:rsidRPr="00BF3BC9">
        <w:rPr>
          <w:b/>
        </w:rPr>
        <w:t xml:space="preserve">Water </w:t>
      </w:r>
      <w:r w:rsidRPr="00BF3BC9">
        <w:t>revenue stands at 74% of budget with the income from the November billing not yet included.</w:t>
      </w:r>
      <w:r>
        <w:t xml:space="preserve">  Other than increased postage costs due to additional mailings, there were no great surprises.  Proper splitting of expenses between Sewer, Water, and General government continues to be problematic.</w:t>
      </w:r>
    </w:p>
    <w:p w:rsidR="00BF3BC9" w:rsidRDefault="00BF3BC9" w:rsidP="00BF3BC9"/>
    <w:p w:rsidR="00BF3BC9" w:rsidRDefault="00BF3BC9" w:rsidP="00BF3BC9">
      <w:r w:rsidRPr="00BF3BC9">
        <w:rPr>
          <w:b/>
        </w:rPr>
        <w:t>Sewer</w:t>
      </w:r>
      <w:r>
        <w:t xml:space="preserve"> revenue also stands at 76.7 of budget with the November billing income not yet included.  Several questionable lines must be discussed with the Treasurer and the accountant, particularly line 6190 for Legal and Professional Services with a &gt;$25,000 overage.  Line 6335 for Sludge removal is well over budget due to increased frequency of tank pumping and increased cost.  This will be even more pronounced in 2022.  Propane expenses were </w:t>
      </w:r>
      <w:r w:rsidR="00894211">
        <w:t>mis</w:t>
      </w:r>
      <w:r>
        <w:t>allocated to line 6402 along with fuel costs.  Only the sewer dept uses propane and this should be allocated to line 6404.</w:t>
      </w:r>
    </w:p>
    <w:p w:rsidR="00BF3BC9" w:rsidRDefault="00BF3BC9" w:rsidP="00BF3BC9"/>
    <w:p w:rsidR="0062341D" w:rsidRDefault="00BF3BC9" w:rsidP="00BF3BC9">
      <w:pPr>
        <w:rPr>
          <w:b/>
        </w:rPr>
      </w:pPr>
      <w:r w:rsidRPr="00BF3BC9">
        <w:rPr>
          <w:b/>
        </w:rPr>
        <w:t>Proposed 2022 budgets:</w:t>
      </w:r>
    </w:p>
    <w:p w:rsidR="0062341D" w:rsidRDefault="0062341D" w:rsidP="00BF3BC9">
      <w:pPr>
        <w:rPr>
          <w:b/>
        </w:rPr>
      </w:pPr>
    </w:p>
    <w:p w:rsidR="00894211" w:rsidRDefault="0062341D" w:rsidP="00BF3BC9">
      <w:r>
        <w:rPr>
          <w:b/>
        </w:rPr>
        <w:t xml:space="preserve">Water budget: </w:t>
      </w:r>
      <w:r>
        <w:t>Slight increase in revenue due to two new customers.  Line 6037 reflects a $3000 increase due to the hiring of Shiloh Field as office assistant.  Line 6082 reflects a 3% pay increase for Bill Paige.  Line 6500 shows a $600 increase due to newly mandated testing for PFAS.  Line 6350 reflects a $10,000 one-time increase for purchase and installation of two new fire</w:t>
      </w:r>
      <w:r w:rsidR="00894211">
        <w:t xml:space="preserve"> </w:t>
      </w:r>
      <w:r>
        <w:t>hydrants at the ends of the water lines on Shore Road and Bluff Road.  The overall budget still anticipates $18,000 for contingencies or reserves.</w:t>
      </w:r>
    </w:p>
    <w:p w:rsidR="00894211" w:rsidRDefault="00894211" w:rsidP="00BF3BC9"/>
    <w:p w:rsidR="0062341D" w:rsidRDefault="0062341D" w:rsidP="00BF3BC9">
      <w:pPr>
        <w:rPr>
          <w:b/>
        </w:rPr>
      </w:pPr>
      <w:r w:rsidRPr="0062341D">
        <w:rPr>
          <w:b/>
        </w:rPr>
        <w:t>Motion</w:t>
      </w:r>
      <w:r>
        <w:t xml:space="preserve"> by </w:t>
      </w:r>
      <w:proofErr w:type="spellStart"/>
      <w:r>
        <w:t>Crofoot</w:t>
      </w:r>
      <w:proofErr w:type="spellEnd"/>
      <w:r>
        <w:t>, 2</w:t>
      </w:r>
      <w:r w:rsidRPr="0062341D">
        <w:rPr>
          <w:vertAlign w:val="superscript"/>
        </w:rPr>
        <w:t>nd</w:t>
      </w:r>
      <w:r>
        <w:t xml:space="preserve"> Brim-Deforest: To accept the proposed 2022  water budget and forward it to the Overseers for approval.  </w:t>
      </w:r>
      <w:r w:rsidRPr="0062341D">
        <w:rPr>
          <w:b/>
        </w:rPr>
        <w:t>Vote 4:0 in favor.</w:t>
      </w:r>
    </w:p>
    <w:p w:rsidR="0062341D" w:rsidRDefault="0062341D" w:rsidP="00BF3BC9">
      <w:pPr>
        <w:rPr>
          <w:b/>
        </w:rPr>
      </w:pPr>
    </w:p>
    <w:p w:rsidR="005C1BEA" w:rsidRDefault="0062341D" w:rsidP="00BF3BC9">
      <w:r>
        <w:rPr>
          <w:b/>
        </w:rPr>
        <w:t xml:space="preserve">Sewer Budget: </w:t>
      </w:r>
      <w:r w:rsidRPr="0062341D">
        <w:t>Slight increase in revenue due to 2 new customers.</w:t>
      </w:r>
      <w:r>
        <w:t xml:space="preserve">  Line 6037 reflects $3000 for the Office Assistant.  Line 6015 decreased by $4300 for casual labor (which applies only to water, not to sewer).  Line 6401-electricity cost</w:t>
      </w:r>
      <w:r w:rsidR="005C1BEA">
        <w:t>, Line 6500-effluent testing, and Line 6350-supplies/chemicals   increased by $600, $950, and %5000 respectively  reflecting</w:t>
      </w:r>
      <w:r>
        <w:t xml:space="preserve"> </w:t>
      </w:r>
      <w:r w:rsidR="005C1BEA">
        <w:t xml:space="preserve">costs related to year-round treatment.  (Year-round treatment only started in April 2021 when the new plant went on-line.)  </w:t>
      </w:r>
    </w:p>
    <w:p w:rsidR="005C1BEA" w:rsidRDefault="005C1BEA" w:rsidP="00BF3BC9">
      <w:r>
        <w:t xml:space="preserve">Line 6335 shows a major increase due to increased frequency of tank pumping and increased costs from Moore Septic.   In the Draft Budget, this line was $23000 compared to a 2021 budget line of $10250, but Dick </w:t>
      </w:r>
      <w:proofErr w:type="spellStart"/>
      <w:r>
        <w:t>McElhaney</w:t>
      </w:r>
      <w:proofErr w:type="spellEnd"/>
      <w:r>
        <w:t xml:space="preserve"> indicated that this line needed even further increase to $27,000.</w:t>
      </w:r>
    </w:p>
    <w:p w:rsidR="005C1BEA" w:rsidRDefault="005C1BEA" w:rsidP="00BF3BC9"/>
    <w:p w:rsidR="005C1BEA" w:rsidRPr="00894211" w:rsidRDefault="005C1BEA" w:rsidP="00BF3BC9">
      <w:pPr>
        <w:rPr>
          <w:u w:val="single"/>
        </w:rPr>
      </w:pPr>
      <w:r w:rsidRPr="00894211">
        <w:rPr>
          <w:u w:val="single"/>
        </w:rPr>
        <w:t>The combination of these increased costs anticipates a &gt;$12000 deficit.</w:t>
      </w:r>
    </w:p>
    <w:p w:rsidR="005C1BEA" w:rsidRDefault="005C1BEA" w:rsidP="00BF3BC9"/>
    <w:p w:rsidR="00A416E9" w:rsidRDefault="005C1BEA" w:rsidP="00BF3BC9">
      <w:r>
        <w:t xml:space="preserve">The Committee discussed the </w:t>
      </w:r>
      <w:r w:rsidRPr="00894211">
        <w:rPr>
          <w:b/>
        </w:rPr>
        <w:t>urgent need for a sewer rate increase</w:t>
      </w:r>
      <w:r>
        <w:t>.  With only 240 customers, the bare minimum increase needed to cover a $12392 deficit is  $52 pe</w:t>
      </w:r>
      <w:r w:rsidR="00A416E9">
        <w:t xml:space="preserve">r year or $17.50 per </w:t>
      </w:r>
      <w:proofErr w:type="spellStart"/>
      <w:r w:rsidR="00A416E9">
        <w:t>trimesterly</w:t>
      </w:r>
      <w:proofErr w:type="spellEnd"/>
      <w:r>
        <w:t xml:space="preserve"> billing.  This will still result in only a break-even budget with no funds available for contingencies or reserves.  The Sewer Reserve Fund was largely expended in the construction of the new Wastewater Treatment Plant.</w:t>
      </w:r>
      <w:r w:rsidR="00A416E9">
        <w:t xml:space="preserve">  </w:t>
      </w:r>
    </w:p>
    <w:p w:rsidR="00A416E9" w:rsidRDefault="00A416E9" w:rsidP="00BF3BC9"/>
    <w:p w:rsidR="00A416E9" w:rsidRDefault="00A416E9" w:rsidP="00BF3BC9">
      <w:r>
        <w:t xml:space="preserve">Discussion considered a $52/year rate hike, a $100/year rate hike, or something in between.  </w:t>
      </w:r>
    </w:p>
    <w:p w:rsidR="00A416E9" w:rsidRDefault="00A416E9" w:rsidP="00BF3BC9">
      <w:r>
        <w:t xml:space="preserve">The Committee is aware that this rate hike will </w:t>
      </w:r>
      <w:r w:rsidR="00894211">
        <w:t xml:space="preserve">cause hardship </w:t>
      </w:r>
      <w:r>
        <w:t>for many.  There had already been a rate hike in March of 2021 from $183 to $238 per trimester ($714/year) in anticipation of increased costs of treatment.  Nevertheless,  the Sewer Utility must meet its fixed costs.</w:t>
      </w:r>
    </w:p>
    <w:p w:rsidR="00A416E9" w:rsidRDefault="00A416E9" w:rsidP="00BF3BC9"/>
    <w:p w:rsidR="00A416E9" w:rsidRPr="00894211" w:rsidRDefault="00A416E9" w:rsidP="00BF3BC9">
      <w:pPr>
        <w:rPr>
          <w:b/>
        </w:rPr>
      </w:pPr>
      <w:r w:rsidRPr="00A416E9">
        <w:rPr>
          <w:b/>
        </w:rPr>
        <w:t>Motion:</w:t>
      </w:r>
      <w:r>
        <w:t xml:space="preserve"> by Brim-</w:t>
      </w:r>
      <w:proofErr w:type="spellStart"/>
      <w:r>
        <w:t>deForest</w:t>
      </w:r>
      <w:proofErr w:type="spellEnd"/>
      <w:r>
        <w:t>, 2</w:t>
      </w:r>
      <w:r w:rsidRPr="00A416E9">
        <w:rPr>
          <w:vertAlign w:val="superscript"/>
        </w:rPr>
        <w:t>nd</w:t>
      </w:r>
      <w:r>
        <w:t xml:space="preserve"> by </w:t>
      </w:r>
      <w:proofErr w:type="spellStart"/>
      <w:r>
        <w:t>Crofoot</w:t>
      </w:r>
      <w:proofErr w:type="spellEnd"/>
      <w:r>
        <w:t xml:space="preserve">:   To recommend a Sewer rate hike of $75/year or $25 per </w:t>
      </w:r>
      <w:proofErr w:type="spellStart"/>
      <w:r>
        <w:t>trimesterly</w:t>
      </w:r>
      <w:proofErr w:type="spellEnd"/>
      <w:r>
        <w:t xml:space="preserve"> billing ( $789/year, $283/trimester.   </w:t>
      </w:r>
      <w:r w:rsidRPr="00894211">
        <w:rPr>
          <w:b/>
        </w:rPr>
        <w:t>Voted 4:0 in favor.</w:t>
      </w:r>
    </w:p>
    <w:p w:rsidR="00A416E9" w:rsidRDefault="00A416E9" w:rsidP="00BF3BC9"/>
    <w:p w:rsidR="00894211" w:rsidRDefault="00A416E9" w:rsidP="00BF3BC9">
      <w:r w:rsidRPr="00894211">
        <w:rPr>
          <w:b/>
        </w:rPr>
        <w:t>Motion</w:t>
      </w:r>
      <w:r>
        <w:t xml:space="preserve">: by </w:t>
      </w:r>
      <w:proofErr w:type="spellStart"/>
      <w:r>
        <w:t>Crofoot</w:t>
      </w:r>
      <w:proofErr w:type="spellEnd"/>
      <w:r>
        <w:t>, 2</w:t>
      </w:r>
      <w:r w:rsidRPr="00A416E9">
        <w:rPr>
          <w:vertAlign w:val="superscript"/>
        </w:rPr>
        <w:t>nd</w:t>
      </w:r>
      <w:r>
        <w:t xml:space="preserve"> by Wilt: To approve the proposed 2022 Sewer Budget after amendment to line </w:t>
      </w:r>
      <w:r w:rsidR="00894211">
        <w:t xml:space="preserve">6335 sludge removal and to line 4510 to reflect a $75/year rate increase.  </w:t>
      </w:r>
      <w:r w:rsidR="00894211" w:rsidRPr="00894211">
        <w:rPr>
          <w:b/>
        </w:rPr>
        <w:t>Voted: 4:0 in favor.</w:t>
      </w:r>
      <w:r w:rsidR="00894211">
        <w:t xml:space="preserve">  </w:t>
      </w:r>
    </w:p>
    <w:p w:rsidR="00894211" w:rsidRDefault="00894211" w:rsidP="00BF3BC9">
      <w:r>
        <w:t xml:space="preserve">Supt. </w:t>
      </w:r>
      <w:proofErr w:type="spellStart"/>
      <w:r>
        <w:t>McElhaney</w:t>
      </w:r>
      <w:proofErr w:type="spellEnd"/>
      <w:r>
        <w:t xml:space="preserve"> will prepare an amended 2022 Budget proposal to present to the Overseers at their November 14, 2021 meeting.</w:t>
      </w:r>
    </w:p>
    <w:p w:rsidR="00894211" w:rsidRDefault="00894211" w:rsidP="00BF3BC9"/>
    <w:p w:rsidR="00894211" w:rsidRDefault="00894211" w:rsidP="00BF3BC9">
      <w:r w:rsidRPr="007E1BC7">
        <w:rPr>
          <w:b/>
        </w:rPr>
        <w:t>Building Permit:</w:t>
      </w:r>
      <w:r>
        <w:t xml:space="preserve"> The Northport Planning Board did not meet in November.  The </w:t>
      </w:r>
      <w:proofErr w:type="spellStart"/>
      <w:r>
        <w:t>NVC’s</w:t>
      </w:r>
      <w:proofErr w:type="spellEnd"/>
      <w:r>
        <w:t xml:space="preserve"> proposal for building modifications has been resubmitted according to their recommendations and will be considered at their December meeting on 12/14.</w:t>
      </w:r>
    </w:p>
    <w:p w:rsidR="00894211" w:rsidRDefault="00894211" w:rsidP="00BF3BC9"/>
    <w:p w:rsidR="00894211" w:rsidRDefault="00894211" w:rsidP="00BF3BC9">
      <w:r>
        <w:t>Meeting adjourned at 3:55 p.m.</w:t>
      </w:r>
    </w:p>
    <w:p w:rsidR="00894211" w:rsidRDefault="00894211" w:rsidP="00BF3BC9"/>
    <w:p w:rsidR="00894211" w:rsidRDefault="00894211" w:rsidP="00BF3BC9">
      <w:r>
        <w:t>Respectfully submitted,</w:t>
      </w:r>
    </w:p>
    <w:p w:rsidR="00894211" w:rsidRDefault="00894211" w:rsidP="00BF3BC9"/>
    <w:p w:rsidR="00894211" w:rsidRDefault="00894211" w:rsidP="00BF3BC9"/>
    <w:p w:rsidR="00894211" w:rsidRDefault="00894211" w:rsidP="00BF3BC9">
      <w:r>
        <w:t xml:space="preserve">David D. </w:t>
      </w:r>
      <w:proofErr w:type="spellStart"/>
      <w:r>
        <w:t>Crofoot</w:t>
      </w:r>
      <w:proofErr w:type="spellEnd"/>
      <w:r>
        <w:t>, Chairman</w:t>
      </w:r>
    </w:p>
    <w:p w:rsidR="00894211" w:rsidRDefault="00894211" w:rsidP="00BF3BC9"/>
    <w:p w:rsidR="00A416E9" w:rsidRDefault="00A416E9" w:rsidP="00BF3BC9"/>
    <w:p w:rsidR="00A416E9" w:rsidRDefault="00A416E9" w:rsidP="00BF3BC9"/>
    <w:p w:rsidR="00BF3BC9" w:rsidRPr="0062341D" w:rsidRDefault="00BF3BC9" w:rsidP="00BF3BC9"/>
    <w:p w:rsidR="00BF3BC9" w:rsidRPr="00BF3BC9" w:rsidRDefault="00BF3BC9" w:rsidP="00BF3BC9">
      <w:pPr>
        <w:rPr>
          <w:b/>
        </w:rPr>
      </w:pPr>
    </w:p>
    <w:p w:rsidR="00BF3BC9" w:rsidRPr="00BF3BC9" w:rsidRDefault="00BF3BC9" w:rsidP="00BF3BC9"/>
    <w:p w:rsidR="00D45E27" w:rsidRDefault="00D45E27"/>
    <w:p w:rsidR="00D45E27" w:rsidRDefault="00D45E27"/>
    <w:sectPr w:rsidR="00D45E27" w:rsidSect="00D45E2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45E27"/>
    <w:rsid w:val="005C1BEA"/>
    <w:rsid w:val="0062341D"/>
    <w:rsid w:val="007E1BC7"/>
    <w:rsid w:val="00894211"/>
    <w:rsid w:val="00A416E9"/>
    <w:rsid w:val="00BF3BC9"/>
    <w:rsid w:val="00D45E2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692</Words>
  <Characters>3947</Characters>
  <Application>Microsoft Word 12.1.0</Application>
  <DocSecurity>0</DocSecurity>
  <Lines>32</Lines>
  <Paragraphs>7</Paragraphs>
  <ScaleCrop>false</ScaleCrop>
  <LinksUpToDate>false</LinksUpToDate>
  <CharactersWithSpaces>4847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Crofoot</dc:creator>
  <cp:keywords/>
  <cp:lastModifiedBy>David Crofoot</cp:lastModifiedBy>
  <cp:revision>1</cp:revision>
  <dcterms:created xsi:type="dcterms:W3CDTF">2021-11-13T10:21:00Z</dcterms:created>
  <dcterms:modified xsi:type="dcterms:W3CDTF">2021-11-13T11:29:00Z</dcterms:modified>
</cp:coreProperties>
</file>