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603EBA">
      <w:pPr>
        <w:pStyle w:val="Body"/>
        <w:jc w:val="center"/>
      </w:pPr>
      <w:bookmarkStart w:id="0" w:name="_GoBack"/>
      <w:bookmarkEnd w:id="0"/>
      <w:r>
        <w:t xml:space="preserve">Governance Committee Report </w:t>
      </w:r>
    </w:p>
    <w:p w:rsidR="00B83B6E">
      <w:pPr>
        <w:pStyle w:val="Body"/>
        <w:jc w:val="center"/>
      </w:pPr>
      <w:r>
        <w:t xml:space="preserve">For Overseers Meeting </w:t>
      </w:r>
      <w:r w:rsidR="0037075D">
        <w:t>11/14/21</w:t>
      </w:r>
    </w:p>
    <w:p w:rsidR="00603EBA">
      <w:pPr>
        <w:pStyle w:val="Body"/>
        <w:jc w:val="center"/>
      </w:pPr>
    </w:p>
    <w:p w:rsidR="00603EBA" w:rsidP="00B83B6E">
      <w:pPr>
        <w:pStyle w:val="Body"/>
      </w:pPr>
      <w:r>
        <w:t xml:space="preserve">The Governance Committee has met twice since the last Overseers </w:t>
      </w:r>
      <w:r w:rsidR="005A1B84">
        <w:t>Meeting.  The current participants are Dan Webster, Elaine Moss, Beverly Crofoot, and Jeffrey Wilt.</w:t>
      </w:r>
    </w:p>
    <w:p w:rsidR="005A1B84" w:rsidP="00B83B6E">
      <w:pPr>
        <w:pStyle w:val="Body"/>
      </w:pPr>
    </w:p>
    <w:p w:rsidR="005A1B84" w:rsidP="00B83B6E">
      <w:pPr>
        <w:pStyle w:val="Body"/>
      </w:pPr>
      <w:r>
        <w:t>Members Sandy Hall, Deanna Madvin, Gina Cressey, and Martha Beiser who were each essential contributors to the Committee</w:t>
      </w:r>
      <w:r>
        <w:t>’</w:t>
      </w:r>
      <w:r>
        <w:t>s efforts on the Parking Ordinance have each asked to step back and away from the Committee for now.  We thank them for their conscientious work in the past.</w:t>
      </w:r>
    </w:p>
    <w:p w:rsidR="005A1B84" w:rsidP="00B83B6E">
      <w:pPr>
        <w:pStyle w:val="Body"/>
      </w:pPr>
    </w:p>
    <w:p w:rsidR="005A1B84" w:rsidP="00B83B6E">
      <w:pPr>
        <w:pStyle w:val="Body"/>
      </w:pPr>
      <w:r>
        <w:t xml:space="preserve">The Committee has reviewed and presents to the public and to the Overseers two policies for review and adoption.  </w:t>
      </w:r>
    </w:p>
    <w:p w:rsidR="004E43F9" w:rsidP="00B83B6E">
      <w:pPr>
        <w:pStyle w:val="Body"/>
      </w:pPr>
    </w:p>
    <w:p w:rsidR="00E75B91" w:rsidP="00B83B6E">
      <w:pPr>
        <w:pStyle w:val="Body"/>
      </w:pPr>
      <w:r>
        <w:t xml:space="preserve">The first </w:t>
      </w:r>
      <w:r>
        <w:t xml:space="preserve">policy is the Policy for Public Access.  The village has had a written policy for public access to its records for many years but it has not been updated since 2009.  The laws have been change at least </w:t>
      </w:r>
      <w:r w:rsidR="0037075D">
        <w:t xml:space="preserve">twice </w:t>
      </w:r>
      <w:r>
        <w:t>since that time, regulating copy charges, hourly rates for village time in complying with a request, and the manner in which requests are made, complied with, and evaluated in the event of a dispute about compliance.</w:t>
      </w:r>
    </w:p>
    <w:p w:rsidR="00E75B91" w:rsidP="00B83B6E">
      <w:pPr>
        <w:pStyle w:val="Body"/>
      </w:pPr>
    </w:p>
    <w:p w:rsidR="00E75B91" w:rsidP="00B83B6E">
      <w:pPr>
        <w:pStyle w:val="Body"/>
      </w:pPr>
      <w:r>
        <w:t>This version addresses all the law changes through the 121</w:t>
      </w:r>
      <w:r w:rsidRPr="00E75B91">
        <w:rPr>
          <w:vertAlign w:val="superscript"/>
        </w:rPr>
        <w:t>st</w:t>
      </w:r>
      <w:r>
        <w:t xml:space="preserve"> Maine Legislative session.  It incorporates and does not deviate from the mandates of the law.</w:t>
      </w:r>
    </w:p>
    <w:p w:rsidR="00E75B91" w:rsidP="00B83B6E">
      <w:pPr>
        <w:pStyle w:val="Body"/>
      </w:pPr>
    </w:p>
    <w:p w:rsidR="00852B69" w:rsidP="00B83B6E">
      <w:pPr>
        <w:pStyle w:val="Body"/>
      </w:pPr>
      <w:r>
        <w:t xml:space="preserve">The second policy grows out of changes in the laws regarding remote participation and observation in Overseers and Committee Meetings.  These changes arise out of the </w:t>
      </w:r>
      <w:r w:rsidR="00AF792D">
        <w:t>pandemic.  In fact, the Village</w:t>
      </w:r>
      <w:r w:rsidR="00AF792D">
        <w:t>’</w:t>
      </w:r>
      <w:r w:rsidR="00AF792D">
        <w:t>s bylaws have allowed remote participation since 2012, allowing overseers to participate remotely as long as a quorum is physically present at the Village during meetings.  This was aspirational in terms of the public</w:t>
      </w:r>
      <w:r w:rsidR="00AF792D">
        <w:t>’</w:t>
      </w:r>
      <w:r w:rsidR="00AF792D">
        <w:t xml:space="preserve">s opportunity to observe in real time until we acquired new equipment in September.  </w:t>
      </w:r>
    </w:p>
    <w:p w:rsidR="00852B69" w:rsidP="00B83B6E">
      <w:pPr>
        <w:pStyle w:val="Body"/>
      </w:pPr>
    </w:p>
    <w:p w:rsidR="00852B69" w:rsidP="00B83B6E">
      <w:pPr>
        <w:pStyle w:val="Body"/>
      </w:pPr>
      <w:r>
        <w:t xml:space="preserve">The Governance Committee recommends the adoption of a policy which will serve as a guidepost for public observation remotely.  </w:t>
      </w:r>
      <w:r w:rsidR="00AF792D">
        <w:t xml:space="preserve">The Maine Municipal Association has drafted a sample </w:t>
      </w:r>
      <w:r>
        <w:t xml:space="preserve">policy that advances that goal.  While the Committee has not yet completed its review of the policy, we would </w:t>
      </w:r>
      <w:r w:rsidR="0037075D">
        <w:t xml:space="preserve">welcome public and overseer comment. </w:t>
      </w:r>
    </w:p>
    <w:p w:rsidR="0037075D" w:rsidP="00B83B6E">
      <w:pPr>
        <w:pStyle w:val="Body"/>
      </w:pPr>
      <w:r>
        <w:tab/>
      </w:r>
    </w:p>
    <w:p w:rsidR="00852B69" w:rsidP="00B83B6E">
      <w:pPr>
        <w:pStyle w:val="Body"/>
      </w:pPr>
      <w:r>
        <w:t>Both Policies are attached here.</w:t>
      </w:r>
    </w:p>
    <w:p w:rsidR="009C626C" w:rsidP="00B83B6E">
      <w:pPr>
        <w:pStyle w:val="Body"/>
      </w:pPr>
    </w:p>
    <w:p w:rsidR="009C626C" w:rsidP="00B83B6E">
      <w:pPr>
        <w:pStyle w:val="Body"/>
      </w:pPr>
      <w:r>
        <w:t>The Committee next meets on December 5, 2021.  It has set as agenda goals for the months to come:</w:t>
      </w:r>
    </w:p>
    <w:p w:rsidR="009C626C" w:rsidP="00B83B6E">
      <w:pPr>
        <w:pStyle w:val="Body"/>
      </w:pPr>
    </w:p>
    <w:p w:rsidR="0037075D" w:rsidP="009C626C">
      <w:pPr>
        <w:pStyle w:val="Body"/>
        <w:numPr>
          <w:ilvl w:val="0"/>
          <w:numId w:val="27"/>
        </w:numPr>
      </w:pPr>
      <w:r>
        <w:t>Further review of Remote Participation Policy</w:t>
      </w:r>
    </w:p>
    <w:p w:rsidR="009C626C" w:rsidP="009C626C">
      <w:pPr>
        <w:pStyle w:val="Body"/>
        <w:numPr>
          <w:ilvl w:val="0"/>
          <w:numId w:val="27"/>
        </w:numPr>
      </w:pPr>
      <w:r>
        <w:t>Identifying and developing a uniform plan for management of the NVC real property assets.</w:t>
      </w:r>
    </w:p>
    <w:p w:rsidR="009C626C" w:rsidP="009C626C">
      <w:pPr>
        <w:pStyle w:val="Body"/>
        <w:numPr>
          <w:ilvl w:val="0"/>
          <w:numId w:val="27"/>
        </w:numPr>
      </w:pPr>
      <w:r>
        <w:t>Zoning Ordinance review and modification</w:t>
      </w:r>
    </w:p>
    <w:p w:rsidR="009C626C" w:rsidP="009C626C">
      <w:pPr>
        <w:pStyle w:val="Body"/>
      </w:pPr>
    </w:p>
    <w:p w:rsidR="009C626C" w:rsidP="009C626C">
      <w:pPr>
        <w:pStyle w:val="Body"/>
      </w:pPr>
      <w:r>
        <w:t>Members of the public who are interested in joining or sharing ideas should contact me at metcalf442@myfairpoint.net</w:t>
      </w:r>
    </w:p>
    <w:p w:rsidR="00852B69" w:rsidP="00B83B6E">
      <w:pPr>
        <w:pStyle w:val="Body"/>
      </w:pPr>
    </w:p>
    <w:p w:rsidR="00852B69" w:rsidRPr="00E75B91" w:rsidP="00B83B6E">
      <w:pPr>
        <w:pStyle w:val="Body"/>
      </w:pPr>
      <w:r>
        <w:t>Judy Metcalf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4E06" w:rsidRPr="002535E3">
    <w:pPr>
      <w:pStyle w:val="Footer"/>
    </w:pPr>
    <w:r>
      <w:rPr>
        <w:noProof/>
        <w:sz w:val="16"/>
      </w:rPr>
      <w:t>{}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5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4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4E2762"/>
    <w:multiLevelType w:val="multilevel"/>
    <w:tmpl w:val="3BC2D46E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">
    <w:nsid w:val="055E198E"/>
    <w:multiLevelType w:val="multilevel"/>
    <w:tmpl w:val="231436E4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">
    <w:nsid w:val="07370A6A"/>
    <w:multiLevelType w:val="multilevel"/>
    <w:tmpl w:val="85B4EB8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3">
    <w:nsid w:val="0B3B1117"/>
    <w:multiLevelType w:val="multilevel"/>
    <w:tmpl w:val="B4800436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0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4">
    <w:nsid w:val="1407087A"/>
    <w:multiLevelType w:val="multilevel"/>
    <w:tmpl w:val="CB865D18"/>
    <w:styleLink w:val="Dash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5">
    <w:nsid w:val="16101FB5"/>
    <w:multiLevelType w:val="multilevel"/>
    <w:tmpl w:val="236C333E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6">
    <w:nsid w:val="17346A6B"/>
    <w:multiLevelType w:val="hybridMultilevel"/>
    <w:tmpl w:val="FF76D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1C0E"/>
    <w:multiLevelType w:val="multilevel"/>
    <w:tmpl w:val="04BAB080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8">
    <w:nsid w:val="19EA62D3"/>
    <w:multiLevelType w:val="multilevel"/>
    <w:tmpl w:val="1E00645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9">
    <w:nsid w:val="1BB65950"/>
    <w:multiLevelType w:val="multilevel"/>
    <w:tmpl w:val="110C406A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0">
    <w:nsid w:val="22834158"/>
    <w:multiLevelType w:val="multilevel"/>
    <w:tmpl w:val="2D94173A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1">
    <w:nsid w:val="23A538B9"/>
    <w:multiLevelType w:val="multilevel"/>
    <w:tmpl w:val="95C64530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2">
    <w:nsid w:val="256E1D52"/>
    <w:multiLevelType w:val="multilevel"/>
    <w:tmpl w:val="26469EB4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3">
    <w:nsid w:val="2F785D2A"/>
    <w:multiLevelType w:val="multilevel"/>
    <w:tmpl w:val="B6D6B0B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4">
    <w:nsid w:val="325C2D2A"/>
    <w:multiLevelType w:val="multilevel"/>
    <w:tmpl w:val="B5947024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5">
    <w:nsid w:val="37B56372"/>
    <w:multiLevelType w:val="multilevel"/>
    <w:tmpl w:val="C24EE5C6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6">
    <w:nsid w:val="3A260BCD"/>
    <w:multiLevelType w:val="multilevel"/>
    <w:tmpl w:val="CFB4E6E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7">
    <w:nsid w:val="3C315129"/>
    <w:multiLevelType w:val="multilevel"/>
    <w:tmpl w:val="9844DF9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8">
    <w:nsid w:val="41C97E03"/>
    <w:multiLevelType w:val="multilevel"/>
    <w:tmpl w:val="302ECCA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19">
    <w:nsid w:val="48C7515D"/>
    <w:multiLevelType w:val="multilevel"/>
    <w:tmpl w:val="513A8DBA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0">
    <w:nsid w:val="58131667"/>
    <w:multiLevelType w:val="multilevel"/>
    <w:tmpl w:val="5A2E0272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1">
    <w:nsid w:val="68E85DCB"/>
    <w:multiLevelType w:val="multilevel"/>
    <w:tmpl w:val="EA84547E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2">
    <w:nsid w:val="6B130D97"/>
    <w:multiLevelType w:val="multilevel"/>
    <w:tmpl w:val="0E2AB47C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3">
    <w:nsid w:val="723413F4"/>
    <w:multiLevelType w:val="multilevel"/>
    <w:tmpl w:val="3CBC5750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0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4">
    <w:nsid w:val="75F45341"/>
    <w:multiLevelType w:val="multilevel"/>
    <w:tmpl w:val="4E7C556C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5">
    <w:nsid w:val="77C818B5"/>
    <w:multiLevelType w:val="multilevel"/>
    <w:tmpl w:val="05BC5A84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abstractNum w:abstractNumId="26">
    <w:nsid w:val="7C047709"/>
    <w:multiLevelType w:val="multilevel"/>
    <w:tmpl w:val="D4C647EA"/>
    <w:lvl w:ilvl="0">
      <w:start w:val="0"/>
      <w:numFmt w:val="bullet"/>
      <w:lvlText w:val="-"/>
      <w:lvlJc w:val="left"/>
      <w:pPr>
        <w:tabs>
          <w:tab w:val="num" w:pos="240"/>
        </w:tabs>
        <w:ind w:left="240" w:hanging="240"/>
      </w:pPr>
      <w:rPr>
        <w:position w:val="4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position w:val="4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position w:val="4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position w:val="4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position w:val="4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position w:val="4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position w:val="4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position w:val="4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position w:val="4"/>
      </w:r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17"/>
  </w:num>
  <w:num w:numId="5">
    <w:abstractNumId w:val="14"/>
  </w:num>
  <w:num w:numId="6">
    <w:abstractNumId w:val="19"/>
  </w:num>
  <w:num w:numId="7">
    <w:abstractNumId w:val="18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1"/>
  </w:num>
  <w:num w:numId="13">
    <w:abstractNumId w:val="9"/>
  </w:num>
  <w:num w:numId="14">
    <w:abstractNumId w:val="15"/>
  </w:num>
  <w:num w:numId="15">
    <w:abstractNumId w:val="13"/>
  </w:num>
  <w:num w:numId="16">
    <w:abstractNumId w:val="2"/>
  </w:num>
  <w:num w:numId="17">
    <w:abstractNumId w:val="8"/>
  </w:num>
  <w:num w:numId="18">
    <w:abstractNumId w:val="11"/>
  </w:num>
  <w:num w:numId="19">
    <w:abstractNumId w:val="22"/>
  </w:num>
  <w:num w:numId="20">
    <w:abstractNumId w:val="16"/>
  </w:num>
  <w:num w:numId="21">
    <w:abstractNumId w:val="23"/>
  </w:num>
  <w:num w:numId="22">
    <w:abstractNumId w:val="3"/>
  </w:num>
  <w:num w:numId="23">
    <w:abstractNumId w:val="26"/>
  </w:num>
  <w:num w:numId="24">
    <w:abstractNumId w:val="7"/>
  </w:num>
  <w:num w:numId="25">
    <w:abstractNumId w:val="20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BA"/>
    <w:rsid w:val="000B5E35"/>
    <w:rsid w:val="000F4E06"/>
    <w:rsid w:val="00227200"/>
    <w:rsid w:val="002535E3"/>
    <w:rsid w:val="0037075D"/>
    <w:rsid w:val="0037459B"/>
    <w:rsid w:val="004E43F9"/>
    <w:rsid w:val="005A1B84"/>
    <w:rsid w:val="00603EBA"/>
    <w:rsid w:val="00666A7C"/>
    <w:rsid w:val="0074555A"/>
    <w:rsid w:val="00852B69"/>
    <w:rsid w:val="009C626C"/>
    <w:rsid w:val="00AF792D"/>
    <w:rsid w:val="00B83B6E"/>
    <w:rsid w:val="00BE6235"/>
    <w:rsid w:val="00E75B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0F4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E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E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_rels/theme1.xml.rels>&#65279;<?xml version="1.0" encoding="utf-8" standalone="yes"?><Relationships xmlns="http://schemas.openxmlformats.org/package/2006/relationships"><Relationship Id="rId1" Type="http://schemas.openxmlformats.org/officeDocument/2006/relationships/image" Target="../media/image1.pn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371</ap:Words>
  <ap:Characters>2120</ap:Characters>
  <ap:Application>Microsoft Office Word</ap:Application>
  <ap:DocSecurity>0</ap:DocSecurity>
  <ap:Lines>17</ap:Lines>
  <ap:Paragraphs>4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2487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2021-11-10T13:35:11Z</dcterms:created>
  <dcterms:modified xsi:type="dcterms:W3CDTF">2021-11-10T13:35:11Z</dcterms:modified>
</cp:coreProperties>
</file>